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5FD2" w:rsidRPr="0039611B" w:rsidRDefault="00625FD2">
      <w:pPr>
        <w:rPr>
          <w:sz w:val="28"/>
          <w:szCs w:val="28"/>
        </w:rPr>
      </w:pPr>
      <w:r w:rsidRPr="0039611B">
        <w:rPr>
          <w:sz w:val="28"/>
          <w:szCs w:val="28"/>
        </w:rPr>
        <w:t>附件</w:t>
      </w:r>
      <w:r w:rsidRPr="0039611B">
        <w:rPr>
          <w:rFonts w:hint="eastAsia"/>
          <w:sz w:val="28"/>
          <w:szCs w:val="28"/>
        </w:rPr>
        <w:t>1</w:t>
      </w:r>
      <w:r w:rsidRPr="0039611B">
        <w:rPr>
          <w:rFonts w:hint="eastAsia"/>
          <w:sz w:val="28"/>
          <w:szCs w:val="28"/>
        </w:rPr>
        <w:t>：</w:t>
      </w:r>
    </w:p>
    <w:p w:rsidR="00A404F8" w:rsidRPr="0039611B" w:rsidRDefault="00625FD2" w:rsidP="00625FD2">
      <w:pPr>
        <w:jc w:val="center"/>
        <w:rPr>
          <w:sz w:val="30"/>
          <w:szCs w:val="30"/>
        </w:rPr>
      </w:pPr>
      <w:r w:rsidRPr="0039611B">
        <w:rPr>
          <w:sz w:val="30"/>
          <w:szCs w:val="30"/>
        </w:rPr>
        <w:t>公共课程</w:t>
      </w:r>
      <w:r w:rsidR="0039611B" w:rsidRPr="0039611B">
        <w:rPr>
          <w:sz w:val="30"/>
          <w:szCs w:val="30"/>
        </w:rPr>
        <w:t>及其</w:t>
      </w:r>
      <w:r w:rsidR="0039611B">
        <w:rPr>
          <w:rFonts w:hint="eastAsia"/>
          <w:sz w:val="30"/>
          <w:szCs w:val="30"/>
        </w:rPr>
        <w:t>教学</w:t>
      </w:r>
      <w:r w:rsidR="0039611B" w:rsidRPr="0039611B">
        <w:rPr>
          <w:sz w:val="30"/>
          <w:szCs w:val="30"/>
        </w:rPr>
        <w:t>单位</w:t>
      </w:r>
      <w:r w:rsidR="0039611B">
        <w:rPr>
          <w:sz w:val="30"/>
          <w:szCs w:val="30"/>
        </w:rPr>
        <w:t>一览表</w:t>
      </w:r>
    </w:p>
    <w:p w:rsidR="00625FD2" w:rsidRDefault="00625FD2"/>
    <w:tbl>
      <w:tblPr>
        <w:tblStyle w:val="a3"/>
        <w:tblW w:w="8755" w:type="dxa"/>
        <w:tblLook w:val="04A0"/>
      </w:tblPr>
      <w:tblGrid>
        <w:gridCol w:w="3227"/>
        <w:gridCol w:w="5528"/>
      </w:tblGrid>
      <w:tr w:rsidR="00F92778" w:rsidRPr="00625FD2" w:rsidTr="00D63503">
        <w:tc>
          <w:tcPr>
            <w:tcW w:w="3227" w:type="dxa"/>
          </w:tcPr>
          <w:p w:rsidR="00F92778" w:rsidRPr="00625FD2" w:rsidRDefault="00F92778" w:rsidP="00ED200A">
            <w:pPr>
              <w:rPr>
                <w:sz w:val="28"/>
                <w:szCs w:val="28"/>
              </w:rPr>
            </w:pPr>
            <w:r w:rsidRPr="00625FD2">
              <w:rPr>
                <w:sz w:val="28"/>
                <w:szCs w:val="28"/>
              </w:rPr>
              <w:t>教学单位</w:t>
            </w:r>
          </w:p>
        </w:tc>
        <w:tc>
          <w:tcPr>
            <w:tcW w:w="5528" w:type="dxa"/>
          </w:tcPr>
          <w:p w:rsidR="00F92778" w:rsidRPr="00625FD2" w:rsidRDefault="00F92778" w:rsidP="00B44F21">
            <w:pPr>
              <w:rPr>
                <w:sz w:val="28"/>
                <w:szCs w:val="28"/>
              </w:rPr>
            </w:pPr>
            <w:r w:rsidRPr="00625FD2">
              <w:rPr>
                <w:sz w:val="28"/>
                <w:szCs w:val="28"/>
              </w:rPr>
              <w:t>开设的公共课程</w:t>
            </w:r>
          </w:p>
        </w:tc>
      </w:tr>
      <w:tr w:rsidR="00F92778" w:rsidRPr="00625FD2" w:rsidTr="00D63503">
        <w:tc>
          <w:tcPr>
            <w:tcW w:w="3227" w:type="dxa"/>
            <w:vAlign w:val="center"/>
          </w:tcPr>
          <w:p w:rsidR="00F92778" w:rsidRPr="00625FD2" w:rsidRDefault="00F92778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马克思主义学院</w:t>
            </w:r>
          </w:p>
        </w:tc>
        <w:tc>
          <w:tcPr>
            <w:tcW w:w="5528" w:type="dxa"/>
            <w:vAlign w:val="center"/>
          </w:tcPr>
          <w:p w:rsidR="00F92778" w:rsidRPr="00625FD2" w:rsidRDefault="00F92778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思想道德修养与法律基础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sz w:val="24"/>
                <w:szCs w:val="24"/>
              </w:rPr>
              <w:t>中国近现代史纲要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sz w:val="24"/>
                <w:szCs w:val="24"/>
              </w:rPr>
              <w:t>毛泽东思想和中国特色社会主义理论体系概论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sz w:val="24"/>
                <w:szCs w:val="24"/>
              </w:rPr>
              <w:t>马克思主义基础原理概论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sz w:val="24"/>
                <w:szCs w:val="24"/>
              </w:rPr>
              <w:t>形势政策教育</w:t>
            </w:r>
            <w:r w:rsidR="007D2202">
              <w:rPr>
                <w:sz w:val="24"/>
                <w:szCs w:val="24"/>
              </w:rPr>
              <w:t>等</w:t>
            </w:r>
          </w:p>
        </w:tc>
      </w:tr>
      <w:tr w:rsidR="00F92778" w:rsidRPr="00625FD2" w:rsidTr="00D63503">
        <w:tc>
          <w:tcPr>
            <w:tcW w:w="3227" w:type="dxa"/>
            <w:vAlign w:val="center"/>
          </w:tcPr>
          <w:p w:rsidR="00F92778" w:rsidRPr="00625FD2" w:rsidRDefault="00F92778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外国语学院</w:t>
            </w:r>
          </w:p>
        </w:tc>
        <w:tc>
          <w:tcPr>
            <w:tcW w:w="5528" w:type="dxa"/>
            <w:vAlign w:val="center"/>
          </w:tcPr>
          <w:p w:rsidR="00F92778" w:rsidRPr="00625FD2" w:rsidRDefault="00F92778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大学英语</w:t>
            </w:r>
            <w:r w:rsidR="00B44F21" w:rsidRPr="00625FD2">
              <w:rPr>
                <w:rFonts w:hint="eastAsia"/>
                <w:sz w:val="24"/>
                <w:szCs w:val="24"/>
              </w:rPr>
              <w:t>模块（含具体课程）</w:t>
            </w:r>
          </w:p>
        </w:tc>
      </w:tr>
      <w:tr w:rsidR="00F92778" w:rsidRPr="00625FD2" w:rsidTr="00D63503">
        <w:tc>
          <w:tcPr>
            <w:tcW w:w="3227" w:type="dxa"/>
            <w:vAlign w:val="center"/>
          </w:tcPr>
          <w:p w:rsidR="00F92778" w:rsidRPr="00625FD2" w:rsidRDefault="00F92778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理学院</w:t>
            </w:r>
          </w:p>
        </w:tc>
        <w:tc>
          <w:tcPr>
            <w:tcW w:w="5528" w:type="dxa"/>
            <w:vAlign w:val="center"/>
          </w:tcPr>
          <w:p w:rsidR="00F92778" w:rsidRPr="00625FD2" w:rsidRDefault="00F92778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高等数学</w:t>
            </w:r>
            <w:r w:rsidRPr="00625FD2">
              <w:rPr>
                <w:rFonts w:hint="eastAsia"/>
                <w:sz w:val="24"/>
                <w:szCs w:val="24"/>
              </w:rPr>
              <w:t>、线性代数、概率论与数理统计、数理方程、复变函数、计算方法、大学物理、近代物理学专题、文科物理</w:t>
            </w:r>
            <w:r w:rsidR="007D2202">
              <w:rPr>
                <w:rFonts w:hint="eastAsia"/>
                <w:sz w:val="24"/>
                <w:szCs w:val="24"/>
              </w:rPr>
              <w:t>、大学物理实验、物理演示实验、近代物理实验等</w:t>
            </w:r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A01DBD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信息化</w:t>
            </w:r>
            <w:r>
              <w:rPr>
                <w:rFonts w:hint="eastAsia"/>
                <w:sz w:val="24"/>
                <w:szCs w:val="24"/>
              </w:rPr>
              <w:t>技术</w:t>
            </w:r>
            <w:r>
              <w:rPr>
                <w:sz w:val="24"/>
                <w:szCs w:val="24"/>
              </w:rPr>
              <w:t>中心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A01DBD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计算思维导论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rFonts w:hint="eastAsia"/>
                <w:sz w:val="24"/>
                <w:szCs w:val="24"/>
              </w:rPr>
              <w:t>C</w:t>
            </w:r>
            <w:r w:rsidRPr="00625FD2">
              <w:rPr>
                <w:rFonts w:hint="eastAsia"/>
                <w:sz w:val="24"/>
                <w:szCs w:val="24"/>
              </w:rPr>
              <w:t>语言程序设计、</w:t>
            </w:r>
            <w:r w:rsidRPr="00625FD2">
              <w:rPr>
                <w:rFonts w:hint="eastAsia"/>
                <w:sz w:val="24"/>
                <w:szCs w:val="24"/>
              </w:rPr>
              <w:t>C++</w:t>
            </w:r>
            <w:r w:rsidRPr="00625FD2">
              <w:rPr>
                <w:rFonts w:hint="eastAsia"/>
                <w:sz w:val="24"/>
                <w:szCs w:val="24"/>
              </w:rPr>
              <w:t>语言程序设计、计算机应用基础</w:t>
            </w:r>
            <w:r>
              <w:rPr>
                <w:rFonts w:hint="eastAsia"/>
                <w:sz w:val="24"/>
                <w:szCs w:val="24"/>
              </w:rPr>
              <w:t>、计算思维导论实验、</w:t>
            </w:r>
            <w:r>
              <w:rPr>
                <w:rFonts w:hint="eastAsia"/>
                <w:sz w:val="24"/>
                <w:szCs w:val="24"/>
              </w:rPr>
              <w:t>C</w:t>
            </w:r>
            <w:r>
              <w:rPr>
                <w:rFonts w:hint="eastAsia"/>
                <w:sz w:val="24"/>
                <w:szCs w:val="24"/>
              </w:rPr>
              <w:t>语言课程设计、</w:t>
            </w:r>
            <w:r>
              <w:rPr>
                <w:rFonts w:hint="eastAsia"/>
                <w:sz w:val="24"/>
                <w:szCs w:val="24"/>
              </w:rPr>
              <w:t>C++</w:t>
            </w:r>
            <w:r>
              <w:rPr>
                <w:rFonts w:hint="eastAsia"/>
                <w:sz w:val="24"/>
                <w:szCs w:val="24"/>
              </w:rPr>
              <w:t>语言课程设计</w:t>
            </w:r>
            <w:r w:rsidRPr="00625FD2">
              <w:rPr>
                <w:rFonts w:hint="eastAsia"/>
                <w:sz w:val="24"/>
                <w:szCs w:val="24"/>
              </w:rPr>
              <w:t>等</w:t>
            </w:r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材料科学与技术学院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183D95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理工基础化学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化学和社会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部分科技基础模块选修课</w:t>
            </w:r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人文与社会科学学院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文化历史模块</w:t>
            </w:r>
            <w:r w:rsidRPr="00625FD2">
              <w:rPr>
                <w:rFonts w:hint="eastAsia"/>
                <w:sz w:val="24"/>
                <w:szCs w:val="24"/>
              </w:rPr>
              <w:t>（含具体课程）、</w:t>
            </w:r>
            <w:r w:rsidRPr="00625FD2">
              <w:rPr>
                <w:sz w:val="24"/>
                <w:szCs w:val="24"/>
              </w:rPr>
              <w:t>哲学社会</w:t>
            </w:r>
            <w:r w:rsidRPr="00625FD2">
              <w:rPr>
                <w:rFonts w:hint="eastAsia"/>
                <w:sz w:val="24"/>
                <w:szCs w:val="24"/>
              </w:rPr>
              <w:t>模块（含具体课程）</w:t>
            </w:r>
            <w:r>
              <w:rPr>
                <w:rFonts w:hint="eastAsia"/>
                <w:sz w:val="24"/>
                <w:szCs w:val="24"/>
              </w:rPr>
              <w:t>、部分</w:t>
            </w:r>
            <w:r>
              <w:rPr>
                <w:sz w:val="24"/>
                <w:szCs w:val="24"/>
              </w:rPr>
              <w:t>科技基础模块选修课</w:t>
            </w:r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经济与管理学院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创业基础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sz w:val="24"/>
                <w:szCs w:val="24"/>
              </w:rPr>
              <w:t>经济管理</w:t>
            </w:r>
            <w:r w:rsidRPr="00625FD2">
              <w:rPr>
                <w:rFonts w:hint="eastAsia"/>
                <w:sz w:val="24"/>
                <w:szCs w:val="24"/>
              </w:rPr>
              <w:t>模块（含具体课程）</w:t>
            </w:r>
            <w:bookmarkStart w:id="0" w:name="_GoBack"/>
            <w:bookmarkEnd w:id="0"/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6846CB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学生处</w:t>
            </w:r>
          </w:p>
        </w:tc>
        <w:tc>
          <w:tcPr>
            <w:tcW w:w="5528" w:type="dxa"/>
            <w:vAlign w:val="center"/>
          </w:tcPr>
          <w:p w:rsidR="00892B8A" w:rsidRPr="00CD1AAD" w:rsidRDefault="00892B8A" w:rsidP="006846CB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大学生职业生涯发展规划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sz w:val="24"/>
                <w:szCs w:val="24"/>
              </w:rPr>
              <w:t>大学生心理健康教育</w:t>
            </w:r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艺术学院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艺术鉴赏</w:t>
            </w:r>
            <w:r w:rsidRPr="00625FD2">
              <w:rPr>
                <w:rFonts w:hint="eastAsia"/>
                <w:sz w:val="24"/>
                <w:szCs w:val="24"/>
              </w:rPr>
              <w:t>模块（含具体课程）</w:t>
            </w:r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体育部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大学体育</w:t>
            </w:r>
            <w:r w:rsidRPr="00625FD2">
              <w:rPr>
                <w:rFonts w:hint="eastAsia"/>
                <w:sz w:val="24"/>
                <w:szCs w:val="24"/>
              </w:rPr>
              <w:t>模块（含具体课程）</w:t>
            </w:r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军事教研室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军事理论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sz w:val="24"/>
                <w:szCs w:val="24"/>
              </w:rPr>
              <w:t>军事高技术概论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sz w:val="24"/>
                <w:szCs w:val="24"/>
              </w:rPr>
              <w:t>国防科技工业概论等</w:t>
            </w:r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航空宇航学院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航空航天概论</w:t>
            </w:r>
            <w:r>
              <w:rPr>
                <w:rFonts w:hint="eastAsia"/>
                <w:sz w:val="24"/>
                <w:szCs w:val="24"/>
              </w:rPr>
              <w:t>、部分</w:t>
            </w:r>
            <w:r>
              <w:rPr>
                <w:sz w:val="24"/>
                <w:szCs w:val="24"/>
              </w:rPr>
              <w:t>科技基础模块选修课</w:t>
            </w:r>
          </w:p>
        </w:tc>
      </w:tr>
      <w:tr w:rsidR="00892B8A" w:rsidRPr="00625FD2" w:rsidTr="00D63503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保卫处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安全教育</w:t>
            </w:r>
          </w:p>
        </w:tc>
      </w:tr>
      <w:tr w:rsidR="00892B8A" w:rsidRPr="00625FD2" w:rsidTr="00B41171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工程训练中心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工程训练</w:t>
            </w:r>
            <w:r w:rsidRPr="00625FD2">
              <w:rPr>
                <w:rFonts w:hint="eastAsia"/>
                <w:sz w:val="24"/>
                <w:szCs w:val="24"/>
              </w:rPr>
              <w:t>、</w:t>
            </w:r>
            <w:r w:rsidRPr="00625FD2">
              <w:rPr>
                <w:sz w:val="24"/>
                <w:szCs w:val="24"/>
              </w:rPr>
              <w:t>工程伦理学等</w:t>
            </w:r>
          </w:p>
        </w:tc>
      </w:tr>
      <w:tr w:rsidR="00892B8A" w:rsidRPr="00625FD2" w:rsidTr="00B41171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图书馆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 w:rsidRPr="00625FD2">
              <w:rPr>
                <w:sz w:val="24"/>
                <w:szCs w:val="24"/>
              </w:rPr>
              <w:t>信息检索与利用</w:t>
            </w:r>
          </w:p>
        </w:tc>
      </w:tr>
      <w:tr w:rsidR="00892B8A" w:rsidRPr="00625FD2" w:rsidTr="00B41171">
        <w:tc>
          <w:tcPr>
            <w:tcW w:w="3227" w:type="dxa"/>
            <w:vAlign w:val="center"/>
          </w:tcPr>
          <w:p w:rsidR="00892B8A" w:rsidRPr="00625FD2" w:rsidRDefault="00892B8A" w:rsidP="00625F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自动化学院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航天学院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sz w:val="24"/>
                <w:szCs w:val="24"/>
              </w:rPr>
              <w:t>计算机科学与技术学院</w:t>
            </w:r>
          </w:p>
        </w:tc>
        <w:tc>
          <w:tcPr>
            <w:tcW w:w="5528" w:type="dxa"/>
            <w:vAlign w:val="center"/>
          </w:tcPr>
          <w:p w:rsidR="00892B8A" w:rsidRPr="00625FD2" w:rsidRDefault="00892B8A" w:rsidP="00B41171">
            <w:pPr>
              <w:snapToGrid w:val="0"/>
              <w:spacing w:line="4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部分科技基础模块选修课</w:t>
            </w:r>
          </w:p>
        </w:tc>
      </w:tr>
    </w:tbl>
    <w:p w:rsidR="00F92778" w:rsidRDefault="00F92778" w:rsidP="00D63503">
      <w:pPr>
        <w:widowControl/>
        <w:jc w:val="left"/>
      </w:pPr>
    </w:p>
    <w:sectPr w:rsidR="00F92778" w:rsidSect="0053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3E7A" w:rsidRDefault="00F23E7A" w:rsidP="00B44F21">
      <w:r>
        <w:separator/>
      </w:r>
    </w:p>
  </w:endnote>
  <w:endnote w:type="continuationSeparator" w:id="0">
    <w:p w:rsidR="00F23E7A" w:rsidRDefault="00F23E7A" w:rsidP="00B44F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3E7A" w:rsidRDefault="00F23E7A" w:rsidP="00B44F21">
      <w:r>
        <w:separator/>
      </w:r>
    </w:p>
  </w:footnote>
  <w:footnote w:type="continuationSeparator" w:id="0">
    <w:p w:rsidR="00F23E7A" w:rsidRDefault="00F23E7A" w:rsidP="00B44F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2778"/>
    <w:rsid w:val="00026CDE"/>
    <w:rsid w:val="000321A8"/>
    <w:rsid w:val="00042509"/>
    <w:rsid w:val="00080D24"/>
    <w:rsid w:val="000868B4"/>
    <w:rsid w:val="0017269B"/>
    <w:rsid w:val="00183D95"/>
    <w:rsid w:val="002778B9"/>
    <w:rsid w:val="003365C5"/>
    <w:rsid w:val="0039239D"/>
    <w:rsid w:val="0039611B"/>
    <w:rsid w:val="00537285"/>
    <w:rsid w:val="00625FD2"/>
    <w:rsid w:val="00786A78"/>
    <w:rsid w:val="007D2202"/>
    <w:rsid w:val="00835413"/>
    <w:rsid w:val="00870C57"/>
    <w:rsid w:val="00892B8A"/>
    <w:rsid w:val="00915538"/>
    <w:rsid w:val="00935A20"/>
    <w:rsid w:val="009702E3"/>
    <w:rsid w:val="00A404F8"/>
    <w:rsid w:val="00AC6817"/>
    <w:rsid w:val="00B318E6"/>
    <w:rsid w:val="00B41171"/>
    <w:rsid w:val="00B44F21"/>
    <w:rsid w:val="00B47964"/>
    <w:rsid w:val="00BC6E6A"/>
    <w:rsid w:val="00CD1AAD"/>
    <w:rsid w:val="00D53D5E"/>
    <w:rsid w:val="00D63503"/>
    <w:rsid w:val="00E45473"/>
    <w:rsid w:val="00E5378D"/>
    <w:rsid w:val="00EA7070"/>
    <w:rsid w:val="00F23E7A"/>
    <w:rsid w:val="00F92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77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44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F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F2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2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44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44F2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44F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44F2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88</Words>
  <Characters>504</Characters>
  <Application>Microsoft Office Word</Application>
  <DocSecurity>0</DocSecurity>
  <Lines>4</Lines>
  <Paragraphs>1</Paragraphs>
  <ScaleCrop>false</ScaleCrop>
  <Company>family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</dc:creator>
  <cp:lastModifiedBy>tourist</cp:lastModifiedBy>
  <cp:revision>22</cp:revision>
  <cp:lastPrinted>2018-06-04T07:01:00Z</cp:lastPrinted>
  <dcterms:created xsi:type="dcterms:W3CDTF">2018-05-03T00:47:00Z</dcterms:created>
  <dcterms:modified xsi:type="dcterms:W3CDTF">2018-06-04T07:15:00Z</dcterms:modified>
</cp:coreProperties>
</file>